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951"/>
        <w:tblW w:w="10603" w:type="dxa"/>
        <w:tblLook w:val="04A0" w:firstRow="1" w:lastRow="0" w:firstColumn="1" w:lastColumn="0" w:noHBand="0" w:noVBand="1"/>
      </w:tblPr>
      <w:tblGrid>
        <w:gridCol w:w="817"/>
        <w:gridCol w:w="907"/>
        <w:gridCol w:w="8879"/>
      </w:tblGrid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pPr>
              <w:jc w:val="left"/>
            </w:pPr>
            <w:r w:rsidRPr="004C629B">
              <w:rPr>
                <w:rFonts w:hint="eastAsia"/>
              </w:rPr>
              <w:t>活動場所</w:t>
            </w:r>
          </w:p>
        </w:tc>
        <w:tc>
          <w:tcPr>
            <w:tcW w:w="8879" w:type="dxa"/>
          </w:tcPr>
          <w:p w:rsidR="00170CB0" w:rsidRPr="004C629B" w:rsidRDefault="00AB6408" w:rsidP="00EE088A">
            <w:pPr>
              <w:spacing w:line="486" w:lineRule="exact"/>
            </w:pPr>
            <w:r>
              <w:rPr>
                <w:rFonts w:hint="eastAsia"/>
              </w:rPr>
              <w:t>ネパール　ポカラ　さくら寮</w:t>
            </w: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pPr>
              <w:jc w:val="left"/>
            </w:pPr>
            <w:r w:rsidRPr="004C629B">
              <w:rPr>
                <w:rFonts w:hint="eastAsia"/>
              </w:rPr>
              <w:t>学校の概況</w:t>
            </w:r>
          </w:p>
        </w:tc>
        <w:tc>
          <w:tcPr>
            <w:tcW w:w="8879" w:type="dxa"/>
          </w:tcPr>
          <w:p w:rsidR="00170CB0" w:rsidRPr="004C629B" w:rsidRDefault="00170CB0" w:rsidP="00EE088A">
            <w:pPr>
              <w:rPr>
                <w:rFonts w:cs="Times New Roman"/>
              </w:rPr>
            </w:pP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pPr>
              <w:jc w:val="left"/>
            </w:pPr>
            <w:r w:rsidRPr="004C629B">
              <w:rPr>
                <w:rFonts w:hint="eastAsia"/>
              </w:rPr>
              <w:t>活動日</w:t>
            </w:r>
          </w:p>
        </w:tc>
        <w:tc>
          <w:tcPr>
            <w:tcW w:w="8879" w:type="dxa"/>
          </w:tcPr>
          <w:p w:rsidR="00170CB0" w:rsidRPr="004C629B" w:rsidRDefault="00AB6408" w:rsidP="00EE088A">
            <w:r>
              <w:rPr>
                <w:rFonts w:hint="eastAsia"/>
              </w:rPr>
              <w:t>5/23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5/25</w:t>
            </w: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pPr>
              <w:jc w:val="left"/>
            </w:pPr>
            <w:r w:rsidRPr="004C629B">
              <w:rPr>
                <w:rFonts w:hint="eastAsia"/>
              </w:rPr>
              <w:t>指導対象者</w:t>
            </w:r>
          </w:p>
        </w:tc>
        <w:tc>
          <w:tcPr>
            <w:tcW w:w="8879" w:type="dxa"/>
          </w:tcPr>
          <w:p w:rsidR="00170CB0" w:rsidRPr="004C629B" w:rsidRDefault="00AB6408" w:rsidP="00EE088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さくら寮生　</w:t>
            </w:r>
            <w:r>
              <w:rPr>
                <w:rFonts w:cs="Times New Roman" w:hint="eastAsia"/>
              </w:rPr>
              <w:t>10</w:t>
            </w:r>
            <w:r w:rsidR="0029601E">
              <w:rPr>
                <w:rFonts w:cs="Times New Roman" w:hint="eastAsia"/>
              </w:rPr>
              <w:t>期生</w:t>
            </w:r>
            <w:r>
              <w:rPr>
                <w:rFonts w:cs="Times New Roman" w:hint="eastAsia"/>
              </w:rPr>
              <w:t>10</w:t>
            </w:r>
            <w:r w:rsidR="0029601E">
              <w:rPr>
                <w:rFonts w:cs="Times New Roman" w:hint="eastAsia"/>
              </w:rPr>
              <w:t>名</w:t>
            </w:r>
            <w:r>
              <w:rPr>
                <w:rFonts w:cs="Times New Roman" w:hint="eastAsia"/>
              </w:rPr>
              <w:t xml:space="preserve">　カニヤキャンパス附属</w:t>
            </w:r>
            <w:r w:rsidR="00392D61">
              <w:rPr>
                <w:rFonts w:cs="Times New Roman" w:hint="eastAsia"/>
              </w:rPr>
              <w:t>小学生・</w:t>
            </w:r>
            <w:r w:rsidR="0029601E">
              <w:rPr>
                <w:rFonts w:cs="Times New Roman" w:hint="eastAsia"/>
              </w:rPr>
              <w:t xml:space="preserve">幼稚園児　</w:t>
            </w:r>
            <w:r w:rsidR="0029601E">
              <w:rPr>
                <w:rFonts w:cs="Times New Roman" w:hint="eastAsia"/>
              </w:rPr>
              <w:t>200</w:t>
            </w:r>
            <w:r w:rsidR="0029601E">
              <w:rPr>
                <w:rFonts w:cs="Times New Roman" w:hint="eastAsia"/>
              </w:rPr>
              <w:t>名　教員</w:t>
            </w:r>
            <w:r w:rsidR="0029601E">
              <w:rPr>
                <w:rFonts w:cs="Times New Roman" w:hint="eastAsia"/>
              </w:rPr>
              <w:t>3</w:t>
            </w:r>
            <w:r w:rsidR="0029601E">
              <w:rPr>
                <w:rFonts w:cs="Times New Roman" w:hint="eastAsia"/>
              </w:rPr>
              <w:t>名</w:t>
            </w: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pPr>
              <w:jc w:val="left"/>
            </w:pPr>
            <w:r w:rsidRPr="004C629B">
              <w:rPr>
                <w:rFonts w:hint="eastAsia"/>
              </w:rPr>
              <w:t>指導者</w:t>
            </w:r>
          </w:p>
        </w:tc>
        <w:tc>
          <w:tcPr>
            <w:tcW w:w="8879" w:type="dxa"/>
          </w:tcPr>
          <w:p w:rsidR="00170CB0" w:rsidRPr="004C629B" w:rsidRDefault="00AB6408" w:rsidP="00EE088A">
            <w:r>
              <w:rPr>
                <w:rFonts w:hint="eastAsia"/>
              </w:rPr>
              <w:t>古宇田亮順　降旗信子　中島宏</w:t>
            </w: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pPr>
              <w:jc w:val="left"/>
              <w:rPr>
                <w:noProof/>
              </w:rPr>
            </w:pPr>
            <w:r w:rsidRPr="004C629B">
              <w:rPr>
                <w:rFonts w:hint="eastAsia"/>
                <w:noProof/>
              </w:rPr>
              <w:t>目　　　標</w:t>
            </w:r>
          </w:p>
        </w:tc>
        <w:tc>
          <w:tcPr>
            <w:tcW w:w="8879" w:type="dxa"/>
          </w:tcPr>
          <w:p w:rsidR="00170CB0" w:rsidRPr="004C629B" w:rsidRDefault="00AB6408" w:rsidP="00EE088A">
            <w:r>
              <w:rPr>
                <w:rFonts w:hint="eastAsia"/>
              </w:rPr>
              <w:t>パネルシアターによる童話指導方法</w:t>
            </w:r>
            <w:r w:rsidR="002A4E33">
              <w:rPr>
                <w:rFonts w:hint="eastAsia"/>
              </w:rPr>
              <w:t>、</w:t>
            </w:r>
            <w:r w:rsidR="00322B85">
              <w:rPr>
                <w:rFonts w:hint="eastAsia"/>
              </w:rPr>
              <w:t>遊びの世界を広げる指導方法</w:t>
            </w: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pPr>
              <w:jc w:val="left"/>
              <w:rPr>
                <w:noProof/>
              </w:rPr>
            </w:pPr>
            <w:r w:rsidRPr="004C629B">
              <w:rPr>
                <w:rFonts w:hint="eastAsia"/>
                <w:noProof/>
              </w:rPr>
              <w:t xml:space="preserve">活動　</w:t>
            </w:r>
            <w:r w:rsidRPr="004C629B">
              <w:rPr>
                <w:rFonts w:hint="eastAsia"/>
                <w:noProof/>
              </w:rPr>
              <w:t>NO.</w:t>
            </w:r>
          </w:p>
        </w:tc>
        <w:tc>
          <w:tcPr>
            <w:tcW w:w="8879" w:type="dxa"/>
          </w:tcPr>
          <w:p w:rsidR="00170CB0" w:rsidRPr="004C629B" w:rsidRDefault="00170CB0" w:rsidP="00EE088A"/>
        </w:tc>
      </w:tr>
      <w:tr w:rsidR="00EE088A" w:rsidRPr="004C629B" w:rsidTr="00EE088A">
        <w:tc>
          <w:tcPr>
            <w:tcW w:w="817" w:type="dxa"/>
            <w:vMerge w:val="restart"/>
          </w:tcPr>
          <w:p w:rsidR="00EE088A" w:rsidRDefault="00EE088A" w:rsidP="001C4DE5">
            <w:pPr>
              <w:ind w:firstLineChars="300" w:firstLine="63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C1C15" wp14:editId="4C7E1A6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71120</wp:posOffset>
                      </wp:positionV>
                      <wp:extent cx="457200" cy="166116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166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88A" w:rsidRPr="0053028B" w:rsidRDefault="00EE088A" w:rsidP="00170CB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53028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5D3EB6">
                                    <w:rPr>
                                      <w:rFonts w:hint="eastAsia"/>
                                      <w:sz w:val="24"/>
                                    </w:rPr>
                                    <w:t>活動内容</w:t>
                                  </w:r>
                                  <w:r w:rsidRPr="0053028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3pt;margin-top:5.6pt;width:36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" fillcolor="white [3201]" stroked="f" strokeweight=".5pt">
                      <v:path arrowok="t"/>
                      <v:textbox style="layout-flow:vertical-ideographic">
                        <w:txbxContent>
                          <w:p w:rsidR="00EE088A" w:rsidRPr="0053028B" w:rsidRDefault="00EE088A" w:rsidP="00170C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3028B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5D3EB6">
                              <w:rPr>
                                <w:rFonts w:hint="eastAsia"/>
                                <w:sz w:val="24"/>
                              </w:rPr>
                              <w:t>活動内容</w:t>
                            </w:r>
                            <w:r w:rsidRPr="005302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5/23</w:t>
            </w:r>
          </w:p>
        </w:tc>
        <w:tc>
          <w:tcPr>
            <w:tcW w:w="8879" w:type="dxa"/>
          </w:tcPr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午後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期生に「大きな大根」の模範授業、製作</w:t>
            </w:r>
          </w:p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古宇田によりパネルシアターの面白さをわかってもらうための作品「大きな大根」等の実演をする。後半は幼稚園の教員に、明日の公演の指導内容について実演と説明をする。</w:t>
            </w:r>
          </w:p>
        </w:tc>
      </w:tr>
      <w:tr w:rsidR="00EE088A" w:rsidRPr="004C629B" w:rsidTr="00EE088A">
        <w:tc>
          <w:tcPr>
            <w:tcW w:w="817" w:type="dxa"/>
            <w:vMerge/>
          </w:tcPr>
          <w:p w:rsidR="00EE088A" w:rsidRPr="004C629B" w:rsidRDefault="00EE088A" w:rsidP="00EE088A">
            <w:pPr>
              <w:ind w:firstLineChars="300" w:firstLine="630"/>
              <w:rPr>
                <w:noProof/>
              </w:rPr>
            </w:pPr>
          </w:p>
        </w:tc>
        <w:tc>
          <w:tcPr>
            <w:tcW w:w="907" w:type="dxa"/>
          </w:tcPr>
          <w:p w:rsidR="00EE088A" w:rsidRPr="004C629B" w:rsidRDefault="00EE088A" w:rsidP="00EE088A">
            <w:r>
              <w:rPr>
                <w:rFonts w:hint="eastAsia"/>
              </w:rPr>
              <w:t>5/24</w:t>
            </w:r>
          </w:p>
        </w:tc>
        <w:tc>
          <w:tcPr>
            <w:tcW w:w="8879" w:type="dxa"/>
          </w:tcPr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午前　「大きな大根」製作続行　</w:t>
            </w:r>
          </w:p>
          <w:p w:rsidR="00EE088A" w:rsidRDefault="00EE088A" w:rsidP="00EE088A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型紙を活用し、専用の紙</w:t>
            </w:r>
            <w:r>
              <w:rPr>
                <w:rFonts w:hint="eastAsia"/>
              </w:rPr>
              <w:t>(P</w:t>
            </w:r>
            <w:r>
              <w:rPr>
                <w:rFonts w:hint="eastAsia"/>
              </w:rPr>
              <w:t>ペーパー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で、図を切り取り、色付けをする。動きのあるものは糸止めをする。糸止めは、難しいので、講師が支援する。</w:t>
            </w:r>
          </w:p>
          <w:p w:rsidR="00EE088A" w:rsidRPr="004C629B" w:rsidRDefault="00EE088A" w:rsidP="00EE088A">
            <w:pPr>
              <w:ind w:left="210" w:hangingChars="100" w:hanging="210"/>
            </w:pPr>
            <w:r>
              <w:rPr>
                <w:rFonts w:hint="eastAsia"/>
              </w:rPr>
              <w:t>午後　降旗により、作品「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匹の小猿」「猫のヒゲ」の実演、公演の練習　</w:t>
            </w:r>
          </w:p>
        </w:tc>
      </w:tr>
      <w:tr w:rsidR="00EE088A" w:rsidRPr="006623D0" w:rsidTr="00EE088A">
        <w:tc>
          <w:tcPr>
            <w:tcW w:w="817" w:type="dxa"/>
            <w:vMerge/>
          </w:tcPr>
          <w:p w:rsidR="00EE088A" w:rsidRPr="004C629B" w:rsidRDefault="00EE088A" w:rsidP="00EE088A">
            <w:pPr>
              <w:ind w:firstLineChars="300" w:firstLine="630"/>
            </w:pPr>
          </w:p>
        </w:tc>
        <w:tc>
          <w:tcPr>
            <w:tcW w:w="907" w:type="dxa"/>
          </w:tcPr>
          <w:p w:rsidR="00EE088A" w:rsidRPr="004C629B" w:rsidRDefault="00EE088A" w:rsidP="00EE088A">
            <w:pPr>
              <w:ind w:left="210" w:hangingChars="100" w:hanging="210"/>
            </w:pPr>
            <w:r>
              <w:rPr>
                <w:rFonts w:hint="eastAsia"/>
              </w:rPr>
              <w:t>5/25</w:t>
            </w:r>
          </w:p>
        </w:tc>
        <w:tc>
          <w:tcPr>
            <w:tcW w:w="8879" w:type="dxa"/>
          </w:tcPr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午前　付属小学校で、幼稚園児、小学生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名対象に公演</w:t>
            </w:r>
          </w:p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古宇田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①開幕の歌、②野原にさいた、③おはようさん、④大きな大根　⑤カレーライス</w:t>
            </w:r>
          </w:p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期生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⑥まんまるさん、⑦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匹の小猿</w:t>
            </w:r>
          </w:p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降旗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⑧ポケットをたたくと　⑨おいでおいでコアラ　⑩私は猫の子　</w:t>
            </w:r>
          </w:p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中島）　糸遊び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種　　パズル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種　　ゲーム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種</w:t>
            </w:r>
          </w:p>
          <w:p w:rsidR="00EE088A" w:rsidRPr="00EE088A" w:rsidRDefault="00EE088A" w:rsidP="00EE088A">
            <w:pPr>
              <w:rPr>
                <w:rFonts w:hint="eastAsia"/>
              </w:rPr>
            </w:pPr>
          </w:p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午後　さくら寮にて、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期生は　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匹の小猿」の製作　　実演の練習</w:t>
            </w:r>
          </w:p>
          <w:p w:rsidR="00EE088A" w:rsidRDefault="00EE088A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時から隣の小学校にて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名対象に公演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シャボン玉飛ばせ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追加公演</w:t>
            </w:r>
            <w:r w:rsidRPr="00392D61">
              <w:t xml:space="preserve"> </w:t>
            </w:r>
          </w:p>
          <w:p w:rsidR="00EE088A" w:rsidRPr="00392D61" w:rsidRDefault="00EE088A" w:rsidP="00EE088A"/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r w:rsidRPr="004C629B">
              <w:rPr>
                <w:rFonts w:hint="eastAsia"/>
              </w:rPr>
              <w:t>教材・教具等</w:t>
            </w:r>
          </w:p>
        </w:tc>
        <w:tc>
          <w:tcPr>
            <w:tcW w:w="8879" w:type="dxa"/>
          </w:tcPr>
          <w:p w:rsidR="00170CB0" w:rsidRPr="004C629B" w:rsidRDefault="00EE088A" w:rsidP="00EE088A">
            <w:r>
              <w:rPr>
                <w:rFonts w:hint="eastAsia"/>
              </w:rPr>
              <w:t>パネル布、ｐペーパー、絵の具、針と糸、毛糸、パネルシアターの型紙、</w:t>
            </w: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r w:rsidRPr="004C629B">
              <w:rPr>
                <w:rFonts w:hint="eastAsia"/>
              </w:rPr>
              <w:t>成果</w:t>
            </w:r>
          </w:p>
        </w:tc>
        <w:tc>
          <w:tcPr>
            <w:tcW w:w="8879" w:type="dxa"/>
          </w:tcPr>
          <w:p w:rsidR="00170CB0" w:rsidRPr="004C629B" w:rsidRDefault="00EE088A" w:rsidP="0068749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期生は、パネルシアターの実践を通じて、</w:t>
            </w:r>
            <w:r w:rsidR="0068749E">
              <w:rPr>
                <w:rFonts w:hint="eastAsia"/>
              </w:rPr>
              <w:t>卒業後、</w:t>
            </w:r>
            <w:r>
              <w:rPr>
                <w:rFonts w:hint="eastAsia"/>
              </w:rPr>
              <w:t>勤務校の生徒に</w:t>
            </w:r>
            <w:r w:rsidR="0068749E">
              <w:rPr>
                <w:rFonts w:hint="eastAsia"/>
              </w:rPr>
              <w:t>指導できる自信を持つことができた。小学生、幼稚園児は、大きな関心をよせ、言葉の壁を感じさせなかった。時々ネパール語での掛け声では、一緒になって行動ができた。パネルシアターやゲームは遊びを通じて「学ぶ」教材として大きな成果を収めた。</w:t>
            </w:r>
          </w:p>
        </w:tc>
      </w:tr>
      <w:tr w:rsidR="00170CB0" w:rsidRPr="004C629B" w:rsidTr="00EE088A">
        <w:tc>
          <w:tcPr>
            <w:tcW w:w="1724" w:type="dxa"/>
            <w:gridSpan w:val="2"/>
          </w:tcPr>
          <w:p w:rsidR="00170CB0" w:rsidRPr="004C629B" w:rsidRDefault="00170CB0" w:rsidP="00EE088A">
            <w:r w:rsidRPr="004C629B">
              <w:rPr>
                <w:rFonts w:hint="eastAsia"/>
              </w:rPr>
              <w:t>今後の課題</w:t>
            </w:r>
            <w:r w:rsidRPr="004C629B">
              <w:rPr>
                <w:rFonts w:hint="eastAsia"/>
              </w:rPr>
              <w:t>.</w:t>
            </w:r>
          </w:p>
          <w:p w:rsidR="00170CB0" w:rsidRPr="004C629B" w:rsidRDefault="00170CB0" w:rsidP="00EE088A">
            <w:r w:rsidRPr="004C629B">
              <w:rPr>
                <w:rFonts w:hint="eastAsia"/>
              </w:rPr>
              <w:t>取組</w:t>
            </w:r>
          </w:p>
        </w:tc>
        <w:tc>
          <w:tcPr>
            <w:tcW w:w="8879" w:type="dxa"/>
          </w:tcPr>
          <w:p w:rsidR="00170CB0" w:rsidRDefault="0068749E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ｐペーパーがネパールで調達できるかが課題であるが、試作品を探すことができたので、今後、それをどのように活用していくか、卒業生各人の熱意と創造力にかかっている。</w:t>
            </w:r>
          </w:p>
          <w:p w:rsidR="0068749E" w:rsidRDefault="0068749E" w:rsidP="00EE088A">
            <w:pPr>
              <w:rPr>
                <w:rFonts w:hint="eastAsia"/>
              </w:rPr>
            </w:pPr>
            <w:r>
              <w:rPr>
                <w:rFonts w:hint="eastAsia"/>
              </w:rPr>
              <w:t>発展的に、身近な生活の中から、物語を創作していき</w:t>
            </w:r>
            <w:r w:rsidR="00224C07">
              <w:rPr>
                <w:rFonts w:hint="eastAsia"/>
              </w:rPr>
              <w:t>、</w:t>
            </w:r>
            <w:r>
              <w:rPr>
                <w:rFonts w:hint="eastAsia"/>
              </w:rPr>
              <w:t>パネルシアターの効力を</w:t>
            </w:r>
            <w:r w:rsidR="00224C07">
              <w:rPr>
                <w:rFonts w:hint="eastAsia"/>
              </w:rPr>
              <w:t>追及できる人材まで成長してほしいと願う。</w:t>
            </w:r>
          </w:p>
          <w:p w:rsidR="00224C07" w:rsidRPr="004C629B" w:rsidRDefault="00224C07" w:rsidP="00EE088A"/>
        </w:tc>
      </w:tr>
    </w:tbl>
    <w:p w:rsidR="00A7635D" w:rsidRPr="004C629B" w:rsidRDefault="00967B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142875</wp:posOffset>
                </wp:positionV>
                <wp:extent cx="5433060" cy="4000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30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B0" w:rsidRDefault="00170CB0" w:rsidP="00170CB0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162A8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活動報告　　　　　　　　　　　　　　　　　　　報告者　</w:t>
                            </w:r>
                            <w:r w:rsidR="00AB6408">
                              <w:rPr>
                                <w:rFonts w:hint="eastAsia"/>
                                <w:b/>
                                <w:sz w:val="24"/>
                              </w:rPr>
                              <w:t>古宇田亮順</w:t>
                            </w:r>
                          </w:p>
                          <w:p w:rsidR="00170CB0" w:rsidRDefault="00170CB0" w:rsidP="00170CB0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70CB0" w:rsidRDefault="00170CB0" w:rsidP="00170CB0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70CB0" w:rsidRPr="00162A8A" w:rsidRDefault="00170CB0" w:rsidP="00170CB0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7.2pt;margin-top:11.25pt;width:427.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" fillcolor="white [3201]" stroked="f" strokeweight=".5pt">
                <v:path arrowok="t"/>
                <v:textbox>
                  <w:txbxContent>
                    <w:p w:rsidR="00170CB0" w:rsidRDefault="00170CB0" w:rsidP="00170CB0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162A8A">
                        <w:rPr>
                          <w:rFonts w:hint="eastAsia"/>
                          <w:b/>
                          <w:sz w:val="24"/>
                        </w:rPr>
                        <w:t xml:space="preserve">活動報告　　　　　　　　　　　　　　　　　　　報告者　</w:t>
                      </w:r>
                      <w:r w:rsidR="00AB6408">
                        <w:rPr>
                          <w:rFonts w:hint="eastAsia"/>
                          <w:b/>
                          <w:sz w:val="24"/>
                        </w:rPr>
                        <w:t>古宇田亮順</w:t>
                      </w:r>
                    </w:p>
                    <w:p w:rsidR="00170CB0" w:rsidRDefault="00170CB0" w:rsidP="00170CB0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</w:p>
                    <w:p w:rsidR="00170CB0" w:rsidRDefault="00170CB0" w:rsidP="00170CB0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</w:p>
                    <w:p w:rsidR="00170CB0" w:rsidRPr="00162A8A" w:rsidRDefault="00170CB0" w:rsidP="00170CB0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 w:rsidR="00170CB0"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sectPr w:rsidR="00A7635D" w:rsidRPr="004C629B" w:rsidSect="005D3E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4" w:rsidRDefault="00121394" w:rsidP="005D00AF">
      <w:r>
        <w:separator/>
      </w:r>
    </w:p>
  </w:endnote>
  <w:endnote w:type="continuationSeparator" w:id="0">
    <w:p w:rsidR="00121394" w:rsidRDefault="00121394" w:rsidP="005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4" w:rsidRDefault="00121394" w:rsidP="005D00AF">
      <w:r>
        <w:separator/>
      </w:r>
    </w:p>
  </w:footnote>
  <w:footnote w:type="continuationSeparator" w:id="0">
    <w:p w:rsidR="00121394" w:rsidRDefault="00121394" w:rsidP="005D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59"/>
    <w:multiLevelType w:val="hybridMultilevel"/>
    <w:tmpl w:val="E80CB32C"/>
    <w:lvl w:ilvl="0" w:tplc="3C923A7A">
      <w:start w:val="5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0ECE1CF4"/>
    <w:multiLevelType w:val="hybridMultilevel"/>
    <w:tmpl w:val="76121DE4"/>
    <w:lvl w:ilvl="0" w:tplc="67303D3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5B74426F"/>
    <w:multiLevelType w:val="hybridMultilevel"/>
    <w:tmpl w:val="DA92CE68"/>
    <w:lvl w:ilvl="0" w:tplc="60F2A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B7421C"/>
    <w:multiLevelType w:val="hybridMultilevel"/>
    <w:tmpl w:val="58788352"/>
    <w:lvl w:ilvl="0" w:tplc="E8C68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1D"/>
    <w:rsid w:val="00033806"/>
    <w:rsid w:val="000C6565"/>
    <w:rsid w:val="000F563E"/>
    <w:rsid w:val="00107A56"/>
    <w:rsid w:val="00121394"/>
    <w:rsid w:val="00162A8A"/>
    <w:rsid w:val="00170CB0"/>
    <w:rsid w:val="002141E0"/>
    <w:rsid w:val="00224C07"/>
    <w:rsid w:val="0029601E"/>
    <w:rsid w:val="002A4E33"/>
    <w:rsid w:val="00322B85"/>
    <w:rsid w:val="003573A8"/>
    <w:rsid w:val="0037721C"/>
    <w:rsid w:val="00384DB0"/>
    <w:rsid w:val="00392D61"/>
    <w:rsid w:val="00436F1D"/>
    <w:rsid w:val="004C629B"/>
    <w:rsid w:val="004E401B"/>
    <w:rsid w:val="0053028B"/>
    <w:rsid w:val="00545438"/>
    <w:rsid w:val="005C697D"/>
    <w:rsid w:val="005D00AF"/>
    <w:rsid w:val="005D3EB6"/>
    <w:rsid w:val="006623D0"/>
    <w:rsid w:val="00672DC8"/>
    <w:rsid w:val="0068749E"/>
    <w:rsid w:val="006E2A90"/>
    <w:rsid w:val="00844996"/>
    <w:rsid w:val="008640A4"/>
    <w:rsid w:val="008D18EC"/>
    <w:rsid w:val="00912C38"/>
    <w:rsid w:val="009541B9"/>
    <w:rsid w:val="00957270"/>
    <w:rsid w:val="00963749"/>
    <w:rsid w:val="00967B73"/>
    <w:rsid w:val="00967F40"/>
    <w:rsid w:val="00981FC8"/>
    <w:rsid w:val="009D5942"/>
    <w:rsid w:val="00A46818"/>
    <w:rsid w:val="00A57CD4"/>
    <w:rsid w:val="00AB6408"/>
    <w:rsid w:val="00B20C5A"/>
    <w:rsid w:val="00B716E6"/>
    <w:rsid w:val="00B72F1D"/>
    <w:rsid w:val="00C743F3"/>
    <w:rsid w:val="00CA189F"/>
    <w:rsid w:val="00CB2AB3"/>
    <w:rsid w:val="00CD255F"/>
    <w:rsid w:val="00D60BE8"/>
    <w:rsid w:val="00D70EC2"/>
    <w:rsid w:val="00D80427"/>
    <w:rsid w:val="00DC05AF"/>
    <w:rsid w:val="00DE3D65"/>
    <w:rsid w:val="00E42FAC"/>
    <w:rsid w:val="00E76112"/>
    <w:rsid w:val="00ED3697"/>
    <w:rsid w:val="00EE088A"/>
    <w:rsid w:val="00F02CD8"/>
    <w:rsid w:val="00F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0AF"/>
  </w:style>
  <w:style w:type="paragraph" w:styleId="a6">
    <w:name w:val="footer"/>
    <w:basedOn w:val="a"/>
    <w:link w:val="a7"/>
    <w:uiPriority w:val="99"/>
    <w:unhideWhenUsed/>
    <w:rsid w:val="005D0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0AF"/>
  </w:style>
  <w:style w:type="paragraph" w:styleId="a8">
    <w:name w:val="List Paragraph"/>
    <w:basedOn w:val="a"/>
    <w:uiPriority w:val="34"/>
    <w:qFormat/>
    <w:rsid w:val="00672D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0AF"/>
  </w:style>
  <w:style w:type="paragraph" w:styleId="a6">
    <w:name w:val="footer"/>
    <w:basedOn w:val="a"/>
    <w:link w:val="a7"/>
    <w:uiPriority w:val="99"/>
    <w:unhideWhenUsed/>
    <w:rsid w:val="005D0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0AF"/>
  </w:style>
  <w:style w:type="paragraph" w:styleId="a8">
    <w:name w:val="List Paragraph"/>
    <w:basedOn w:val="a"/>
    <w:uiPriority w:val="34"/>
    <w:qFormat/>
    <w:rsid w:val="00672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eiko</cp:lastModifiedBy>
  <cp:revision>2</cp:revision>
  <cp:lastPrinted>2017-07-01T00:33:00Z</cp:lastPrinted>
  <dcterms:created xsi:type="dcterms:W3CDTF">2017-07-31T06:48:00Z</dcterms:created>
  <dcterms:modified xsi:type="dcterms:W3CDTF">2017-07-31T06:48:00Z</dcterms:modified>
</cp:coreProperties>
</file>